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14" w:rsidRDefault="00717A14" w:rsidP="00717A14">
      <w:pPr>
        <w:rPr>
          <w:i/>
          <w:iCs/>
          <w:sz w:val="24"/>
          <w:szCs w:val="24"/>
        </w:rPr>
      </w:pPr>
    </w:p>
    <w:p w:rsidR="00177357" w:rsidRDefault="00177357" w:rsidP="00717A14">
      <w:pPr>
        <w:rPr>
          <w:i/>
          <w:iCs/>
          <w:sz w:val="24"/>
          <w:szCs w:val="24"/>
        </w:rPr>
      </w:pPr>
    </w:p>
    <w:p w:rsidR="00177357" w:rsidRDefault="00177357" w:rsidP="00717A1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</w:t>
      </w:r>
    </w:p>
    <w:p w:rsidR="00717A14" w:rsidRDefault="00717A14" w:rsidP="00717A14">
      <w:pPr>
        <w:rPr>
          <w:i/>
          <w:iCs/>
          <w:sz w:val="24"/>
          <w:szCs w:val="24"/>
        </w:rPr>
      </w:pPr>
    </w:p>
    <w:p w:rsidR="00717A14" w:rsidRDefault="00717A14" w:rsidP="00717A1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УВЕДОМЛЕНИЕ</w:t>
      </w:r>
    </w:p>
    <w:p w:rsidR="00717A14" w:rsidRDefault="00717A14" w:rsidP="00717A1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об отказе в проведении профилактического визита</w:t>
      </w:r>
    </w:p>
    <w:p w:rsidR="00717A14" w:rsidRDefault="00717A14" w:rsidP="00717A1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eastAsia="Times New Roman"/>
          <w:b/>
          <w:bCs/>
          <w:color w:val="000000"/>
          <w:szCs w:val="28"/>
          <w:lang w:eastAsia="ru-RU"/>
        </w:rPr>
      </w:pPr>
    </w:p>
    <w:p w:rsidR="00717A14" w:rsidRDefault="00717A14" w:rsidP="00696D9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outlineLvl w:val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ответ на Ваше уведомление  о проведе</w:t>
      </w:r>
      <w:r w:rsidR="00177357">
        <w:rPr>
          <w:rFonts w:eastAsia="Times New Roman"/>
          <w:color w:val="000000"/>
          <w:szCs w:val="28"/>
          <w:lang w:eastAsia="ru-RU"/>
        </w:rPr>
        <w:t>нии профилактического визита от 10.10.2022 года</w:t>
      </w:r>
      <w:r>
        <w:rPr>
          <w:rFonts w:eastAsia="Times New Roman"/>
          <w:color w:val="000000"/>
          <w:szCs w:val="28"/>
          <w:lang w:eastAsia="ru-RU"/>
        </w:rPr>
        <w:t>. №</w:t>
      </w:r>
      <w:r w:rsidR="00177357">
        <w:rPr>
          <w:rFonts w:eastAsia="Times New Roman"/>
          <w:color w:val="000000"/>
          <w:szCs w:val="28"/>
          <w:lang w:eastAsia="ru-RU"/>
        </w:rPr>
        <w:t xml:space="preserve"> 348 </w:t>
      </w:r>
      <w:r>
        <w:rPr>
          <w:rFonts w:eastAsia="Times New Roman"/>
          <w:color w:val="000000"/>
          <w:szCs w:val="28"/>
          <w:lang w:eastAsia="ru-RU"/>
        </w:rPr>
        <w:t xml:space="preserve">, </w:t>
      </w:r>
      <w:r w:rsidR="00177357" w:rsidRPr="00696D90">
        <w:rPr>
          <w:rFonts w:eastAsia="Times New Roman"/>
          <w:color w:val="000000"/>
          <w:szCs w:val="28"/>
          <w:lang w:eastAsia="ru-RU"/>
        </w:rPr>
        <w:t>Общество с ограниченной ответственностью «Солнышко</w:t>
      </w:r>
      <w:r w:rsidR="00696D90">
        <w:rPr>
          <w:rFonts w:eastAsia="Times New Roman"/>
          <w:color w:val="000000"/>
          <w:szCs w:val="28"/>
          <w:lang w:eastAsia="ru-RU"/>
        </w:rPr>
        <w:t xml:space="preserve">» </w:t>
      </w:r>
      <w:r>
        <w:rPr>
          <w:rFonts w:eastAsia="Times New Roman"/>
          <w:color w:val="000000"/>
          <w:szCs w:val="28"/>
          <w:lang w:eastAsia="ru-RU"/>
        </w:rPr>
        <w:t>руководствуясь правом, предусмотренным пунктом 6 статьи 52 Федерального закона от 31 июля 2020 года №248-ФЗ «О государственном контроле (надзоре) и муниципальном контроле в Российской Федерации», отка</w:t>
      </w:r>
      <w:r w:rsidR="00177357">
        <w:rPr>
          <w:rFonts w:eastAsia="Times New Roman"/>
          <w:color w:val="000000"/>
          <w:szCs w:val="28"/>
          <w:lang w:eastAsia="ru-RU"/>
        </w:rPr>
        <w:t>зывает в пров</w:t>
      </w:r>
      <w:r w:rsidR="00696D90">
        <w:rPr>
          <w:rFonts w:eastAsia="Times New Roman"/>
          <w:color w:val="000000"/>
          <w:szCs w:val="28"/>
          <w:lang w:eastAsia="ru-RU"/>
        </w:rPr>
        <w:t>едении 20</w:t>
      </w:r>
      <w:r w:rsidR="00177357">
        <w:rPr>
          <w:rFonts w:eastAsia="Times New Roman"/>
          <w:color w:val="000000"/>
          <w:szCs w:val="28"/>
          <w:lang w:eastAsia="ru-RU"/>
        </w:rPr>
        <w:t xml:space="preserve"> октября 2022 </w:t>
      </w:r>
      <w:r>
        <w:rPr>
          <w:rFonts w:eastAsia="Times New Roman"/>
          <w:color w:val="000000"/>
          <w:szCs w:val="28"/>
          <w:lang w:eastAsia="ru-RU"/>
        </w:rPr>
        <w:t>года профилактического визита.</w:t>
      </w:r>
    </w:p>
    <w:p w:rsidR="00717A14" w:rsidRDefault="00717A14" w:rsidP="00696D9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outlineLvl w:val="0"/>
        <w:rPr>
          <w:rFonts w:eastAsia="Times New Roman"/>
          <w:color w:val="000000"/>
          <w:szCs w:val="28"/>
          <w:lang w:eastAsia="ru-RU"/>
        </w:rPr>
      </w:pPr>
    </w:p>
    <w:p w:rsidR="00717A14" w:rsidRDefault="00177357" w:rsidP="00696D9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outlineLvl w:val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Генеральный директор </w:t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bookmarkStart w:id="0" w:name="_GoBack"/>
      <w:r w:rsidRPr="000572C0">
        <w:rPr>
          <w:rFonts w:eastAsia="Times New Roman"/>
          <w:b/>
          <w:i/>
          <w:color w:val="000000"/>
          <w:szCs w:val="28"/>
          <w:lang w:eastAsia="ru-RU"/>
        </w:rPr>
        <w:t>Иванов</w:t>
      </w:r>
      <w:bookmarkEnd w:id="0"/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  <w:t>П.С. Иванов 12.10.2022</w:t>
      </w:r>
    </w:p>
    <w:p w:rsidR="00177357" w:rsidRDefault="00177357" w:rsidP="00696D9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outlineLvl w:val="0"/>
        <w:rPr>
          <w:rFonts w:eastAsia="Times New Roman"/>
          <w:color w:val="000000"/>
          <w:szCs w:val="28"/>
          <w:lang w:eastAsia="ru-RU"/>
        </w:rPr>
      </w:pPr>
    </w:p>
    <w:p w:rsidR="00177357" w:rsidRDefault="00177357" w:rsidP="00717A14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outlineLvl w:val="0"/>
        <w:rPr>
          <w:rFonts w:eastAsia="Times New Roman"/>
          <w:color w:val="000000"/>
          <w:szCs w:val="28"/>
          <w:lang w:eastAsia="ru-RU"/>
        </w:rPr>
      </w:pPr>
    </w:p>
    <w:p w:rsidR="00A95FCC" w:rsidRDefault="00A95FCC"/>
    <w:sectPr w:rsidR="00A95F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57" w:rsidRDefault="00177357" w:rsidP="00177357">
      <w:pPr>
        <w:spacing w:line="240" w:lineRule="auto"/>
      </w:pPr>
      <w:r>
        <w:separator/>
      </w:r>
    </w:p>
  </w:endnote>
  <w:endnote w:type="continuationSeparator" w:id="0">
    <w:p w:rsidR="00177357" w:rsidRDefault="00177357" w:rsidP="00177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57" w:rsidRDefault="00177357" w:rsidP="00177357">
      <w:pPr>
        <w:spacing w:line="240" w:lineRule="auto"/>
      </w:pPr>
      <w:r>
        <w:separator/>
      </w:r>
    </w:p>
  </w:footnote>
  <w:footnote w:type="continuationSeparator" w:id="0">
    <w:p w:rsidR="00177357" w:rsidRDefault="00177357" w:rsidP="001773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57" w:rsidRDefault="00177357">
    <w:pPr>
      <w:pStyle w:val="a3"/>
    </w:pPr>
    <w:r>
      <w:rPr>
        <w:noProof/>
        <w:lang w:eastAsia="ru-RU"/>
      </w:rPr>
      <w:drawing>
        <wp:inline distT="0" distB="0" distL="0" distR="0" wp14:anchorId="298CE483" wp14:editId="1D274F95">
          <wp:extent cx="2504440" cy="334010"/>
          <wp:effectExtent l="0" t="0" r="0" b="8890"/>
          <wp:docPr id="1" name="Рисунок 1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3A"/>
    <w:rsid w:val="000572C0"/>
    <w:rsid w:val="00177357"/>
    <w:rsid w:val="00696D90"/>
    <w:rsid w:val="00717A14"/>
    <w:rsid w:val="008B3329"/>
    <w:rsid w:val="00A95FCC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4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3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35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773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35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77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3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4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3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35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773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35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77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3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6</cp:revision>
  <dcterms:created xsi:type="dcterms:W3CDTF">2022-09-15T09:09:00Z</dcterms:created>
  <dcterms:modified xsi:type="dcterms:W3CDTF">2022-09-15T09:13:00Z</dcterms:modified>
</cp:coreProperties>
</file>